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b4a08f4ea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d891586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3801fe005495f" /><Relationship Type="http://schemas.openxmlformats.org/officeDocument/2006/relationships/numbering" Target="/word/numbering.xml" Id="R7dfd880afd99465e" /><Relationship Type="http://schemas.openxmlformats.org/officeDocument/2006/relationships/settings" Target="/word/settings.xml" Id="R37917c065ca84597" /><Relationship Type="http://schemas.openxmlformats.org/officeDocument/2006/relationships/image" Target="/word/media/08809103-989e-4c22-8b61-7f578f9ef618.png" Id="R5262d89158684ed6" /></Relationships>
</file>