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d58330ef0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1e5bcb337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Cypress Gardens,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d411cee694fe5" /><Relationship Type="http://schemas.openxmlformats.org/officeDocument/2006/relationships/numbering" Target="/word/numbering.xml" Id="Rbf73ed5e346a41e3" /><Relationship Type="http://schemas.openxmlformats.org/officeDocument/2006/relationships/settings" Target="/word/settings.xml" Id="R9780da28329b4403" /><Relationship Type="http://schemas.openxmlformats.org/officeDocument/2006/relationships/image" Target="/word/media/c3a70139-19af-4fc7-adf1-f0c57a31729e.png" Id="R3541e5bcb3374fae" /></Relationships>
</file>