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e45b6537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e109b3cc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Cyril,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5e38e0225431b" /><Relationship Type="http://schemas.openxmlformats.org/officeDocument/2006/relationships/numbering" Target="/word/numbering.xml" Id="R7c7d98a08a224b78" /><Relationship Type="http://schemas.openxmlformats.org/officeDocument/2006/relationships/settings" Target="/word/settings.xml" Id="R2eb6736fa0f4447a" /><Relationship Type="http://schemas.openxmlformats.org/officeDocument/2006/relationships/image" Target="/word/media/86c5fb83-5704-4c63-a55d-646fedf2ed30.png" Id="Rd791e109b3cc45e6" /></Relationships>
</file>