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42fe258d1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2a0e3d15a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 and D Ideal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f33cf66714e79" /><Relationship Type="http://schemas.openxmlformats.org/officeDocument/2006/relationships/numbering" Target="/word/numbering.xml" Id="R1c1523ddec5e48f4" /><Relationship Type="http://schemas.openxmlformats.org/officeDocument/2006/relationships/settings" Target="/word/settings.xml" Id="R6c5915e51bdf44cb" /><Relationship Type="http://schemas.openxmlformats.org/officeDocument/2006/relationships/image" Target="/word/media/7de060f5-d070-4225-8697-0922e1637255.png" Id="R1032a0e3d15a42c1" /></Relationships>
</file>