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c51aece89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ed9488428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Dacula,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b3f2e992a41fd" /><Relationship Type="http://schemas.openxmlformats.org/officeDocument/2006/relationships/numbering" Target="/word/numbering.xml" Id="R06e01b2f657642f9" /><Relationship Type="http://schemas.openxmlformats.org/officeDocument/2006/relationships/settings" Target="/word/settings.xml" Id="R182fb685aebb49d5" /><Relationship Type="http://schemas.openxmlformats.org/officeDocument/2006/relationships/image" Target="/word/media/adbe1755-eaf2-4601-89bf-8a1a0ba647ed.png" Id="Rc37ed948842849c8" /></Relationships>
</file>