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b01edc8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ce37d1cc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483c7e2024153" /><Relationship Type="http://schemas.openxmlformats.org/officeDocument/2006/relationships/numbering" Target="/word/numbering.xml" Id="R791d626e5cf64cc9" /><Relationship Type="http://schemas.openxmlformats.org/officeDocument/2006/relationships/settings" Target="/word/settings.xml" Id="R8ce6e05cc0704da7" /><Relationship Type="http://schemas.openxmlformats.org/officeDocument/2006/relationships/image" Target="/word/media/8ec5b54e-e2e3-4afc-98ad-fad266489a60.png" Id="R9a5ce37d1ccf4494" /></Relationships>
</file>