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f4f77b10e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4ca0db48e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Daggers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e2c6fd9f9419e" /><Relationship Type="http://schemas.openxmlformats.org/officeDocument/2006/relationships/numbering" Target="/word/numbering.xml" Id="R7b6f7ff374f644c2" /><Relationship Type="http://schemas.openxmlformats.org/officeDocument/2006/relationships/settings" Target="/word/settings.xml" Id="R3534a45d70384c9a" /><Relationship Type="http://schemas.openxmlformats.org/officeDocument/2006/relationships/image" Target="/word/media/4b8c1145-3f70-47a6-8f52-6b397eaeb1e9.png" Id="Ra0a4ca0db48e41b9" /></Relationships>
</file>