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cf7d55f68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998df1c4f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Daggetts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4cdd925bf484a" /><Relationship Type="http://schemas.openxmlformats.org/officeDocument/2006/relationships/numbering" Target="/word/numbering.xml" Id="R20ce1062e204481f" /><Relationship Type="http://schemas.openxmlformats.org/officeDocument/2006/relationships/settings" Target="/word/settings.xml" Id="R8260c4dafdb94f98" /><Relationship Type="http://schemas.openxmlformats.org/officeDocument/2006/relationships/image" Target="/word/media/e5cba899-abf2-4775-97c4-2d851360afe4.png" Id="R589998df1c4f4be4" /></Relationships>
</file>