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bfca27990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f236e895d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Daleview,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bb292eca44583" /><Relationship Type="http://schemas.openxmlformats.org/officeDocument/2006/relationships/numbering" Target="/word/numbering.xml" Id="Re631ca3debfc478d" /><Relationship Type="http://schemas.openxmlformats.org/officeDocument/2006/relationships/settings" Target="/word/settings.xml" Id="R76ab574288b141c8" /><Relationship Type="http://schemas.openxmlformats.org/officeDocument/2006/relationships/image" Target="/word/media/6612b855-f142-4f2f-99fb-d81d86b6febe.png" Id="R2bbf236e895d4cdc" /></Relationships>
</file>