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ecea83f28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62cf44f7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dfe9830424c80" /><Relationship Type="http://schemas.openxmlformats.org/officeDocument/2006/relationships/numbering" Target="/word/numbering.xml" Id="R012b5cd434e84432" /><Relationship Type="http://schemas.openxmlformats.org/officeDocument/2006/relationships/settings" Target="/word/settings.xml" Id="R9ba33fb327ec4ff2" /><Relationship Type="http://schemas.openxmlformats.org/officeDocument/2006/relationships/image" Target="/word/media/c2d547c3-f2af-4b8c-8232-77a714ca26f1.png" Id="Rf96a62cf44f74ea7" /></Relationships>
</file>