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ac4a166c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8ea92d366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Valley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6aa7ee5c24105" /><Relationship Type="http://schemas.openxmlformats.org/officeDocument/2006/relationships/numbering" Target="/word/numbering.xml" Id="R8acbed8a68414875" /><Relationship Type="http://schemas.openxmlformats.org/officeDocument/2006/relationships/settings" Target="/word/settings.xml" Id="R54913151bd5842ec" /><Relationship Type="http://schemas.openxmlformats.org/officeDocument/2006/relationships/image" Target="/word/media/c3d14b5d-e7aa-4c3d-8d2f-18e6d4991843.png" Id="R2e98ea92d3664394" /></Relationships>
</file>