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baf1b3820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2ba469739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Damont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7c0f5cd06471c" /><Relationship Type="http://schemas.openxmlformats.org/officeDocument/2006/relationships/numbering" Target="/word/numbering.xml" Id="R1e0c66c9fb3e4ac3" /><Relationship Type="http://schemas.openxmlformats.org/officeDocument/2006/relationships/settings" Target="/word/settings.xml" Id="Rf862e7d793fa4752" /><Relationship Type="http://schemas.openxmlformats.org/officeDocument/2006/relationships/image" Target="/word/media/20ece2dc-01fe-4953-9df1-44abc73acbf1.png" Id="R1632ba4697394cef" /></Relationships>
</file>