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1edf5b933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eca4132df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da14b269e49db" /><Relationship Type="http://schemas.openxmlformats.org/officeDocument/2006/relationships/numbering" Target="/word/numbering.xml" Id="R03c2601718b848e4" /><Relationship Type="http://schemas.openxmlformats.org/officeDocument/2006/relationships/settings" Target="/word/settings.xml" Id="R527b1e345eb34d27" /><Relationship Type="http://schemas.openxmlformats.org/officeDocument/2006/relationships/image" Target="/word/media/8a5a6195-3b86-4e73-82f2-8ab34549316b.png" Id="R57eeca4132df434c" /></Relationships>
</file>