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10053016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c593d868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Danbury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aeffb5c284a1d" /><Relationship Type="http://schemas.openxmlformats.org/officeDocument/2006/relationships/numbering" Target="/word/numbering.xml" Id="R798ce64a4b804ec6" /><Relationship Type="http://schemas.openxmlformats.org/officeDocument/2006/relationships/settings" Target="/word/settings.xml" Id="Rf1c5b3ea616846d1" /><Relationship Type="http://schemas.openxmlformats.org/officeDocument/2006/relationships/image" Target="/word/media/ed97017b-da74-40d4-a6eb-d4e7aafe2b3a.png" Id="Ra0ec593d868b4d6e" /></Relationships>
</file>