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5a9516ec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f43aaf35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b5167cebd4c7a" /><Relationship Type="http://schemas.openxmlformats.org/officeDocument/2006/relationships/numbering" Target="/word/numbering.xml" Id="Ra88dc87648a24537" /><Relationship Type="http://schemas.openxmlformats.org/officeDocument/2006/relationships/settings" Target="/word/settings.xml" Id="R38dc62affa614f46" /><Relationship Type="http://schemas.openxmlformats.org/officeDocument/2006/relationships/image" Target="/word/media/af15f26d-53ed-452e-bfc5-63402d8fdd9c.png" Id="Ra7cdf43aaf354b14" /></Relationships>
</file>