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1aa06e7e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c101dc73c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0add1184b4de5" /><Relationship Type="http://schemas.openxmlformats.org/officeDocument/2006/relationships/numbering" Target="/word/numbering.xml" Id="Rd38c887dfbeb4888" /><Relationship Type="http://schemas.openxmlformats.org/officeDocument/2006/relationships/settings" Target="/word/settings.xml" Id="R42b8a2857aa345d1" /><Relationship Type="http://schemas.openxmlformats.org/officeDocument/2006/relationships/image" Target="/word/media/4833489b-fa89-439e-b985-5ff528ec0d61.png" Id="Rb2ac101dc73c4ce6" /></Relationships>
</file>