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2e49d4cd84c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cac20c47e941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Daniel Webster Houses,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bfc6719dd84e44" /><Relationship Type="http://schemas.openxmlformats.org/officeDocument/2006/relationships/numbering" Target="/word/numbering.xml" Id="R8107f92f3d094339" /><Relationship Type="http://schemas.openxmlformats.org/officeDocument/2006/relationships/settings" Target="/word/settings.xml" Id="Rfbb7defaf9334e6b" /><Relationship Type="http://schemas.openxmlformats.org/officeDocument/2006/relationships/image" Target="/word/media/289dfa0f-f371-4176-a6a3-02a7be16f37e.png" Id="R85cac20c47e9418a" /></Relationships>
</file>