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565c49b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d1a256823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 Mill,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92f28d7994eee" /><Relationship Type="http://schemas.openxmlformats.org/officeDocument/2006/relationships/numbering" Target="/word/numbering.xml" Id="R836a0e384c9b4d9f" /><Relationship Type="http://schemas.openxmlformats.org/officeDocument/2006/relationships/settings" Target="/word/settings.xml" Id="Rbbfacebc85df4ab2" /><Relationship Type="http://schemas.openxmlformats.org/officeDocument/2006/relationships/image" Target="/word/media/2468e56f-e0ad-46d2-b283-96e43f9529ff.png" Id="R5cbd1a2568234c8c" /></Relationships>
</file>