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169d581d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8f88ce3f6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Dannley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3387ba6ce4dbc" /><Relationship Type="http://schemas.openxmlformats.org/officeDocument/2006/relationships/numbering" Target="/word/numbering.xml" Id="R7020befdd44b4132" /><Relationship Type="http://schemas.openxmlformats.org/officeDocument/2006/relationships/settings" Target="/word/settings.xml" Id="R6466403dd24d4b11" /><Relationship Type="http://schemas.openxmlformats.org/officeDocument/2006/relationships/image" Target="/word/media/d6fe039e-536c-4b01-9f82-9cb0e5ebd137.png" Id="Rcf48f88ce3f64afc" /></Relationships>
</file>