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af946d259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db9221b6f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Danstown,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528ea7b2c4c6f" /><Relationship Type="http://schemas.openxmlformats.org/officeDocument/2006/relationships/numbering" Target="/word/numbering.xml" Id="R61fcbda929ac41cf" /><Relationship Type="http://schemas.openxmlformats.org/officeDocument/2006/relationships/settings" Target="/word/settings.xml" Id="R949c609456b9448e" /><Relationship Type="http://schemas.openxmlformats.org/officeDocument/2006/relationships/image" Target="/word/media/9a8bdaca-1af0-4fc6-872e-31c4c7ffa6f3.png" Id="R56edb9221b6f4e2d" /></Relationships>
</file>