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5f4206dd4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e51df0c9c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Dantzler,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e2feb300a4e53" /><Relationship Type="http://schemas.openxmlformats.org/officeDocument/2006/relationships/numbering" Target="/word/numbering.xml" Id="R7ba066a6ae214e89" /><Relationship Type="http://schemas.openxmlformats.org/officeDocument/2006/relationships/settings" Target="/word/settings.xml" Id="Re67165ede9db45d3" /><Relationship Type="http://schemas.openxmlformats.org/officeDocument/2006/relationships/image" Target="/word/media/768ea518-43d8-4d20-b52d-b966770dba6a.png" Id="R124e51df0c9c48de" /></Relationships>
</file>