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6715adb0f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f881b6d9a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Dardanelle,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5973f1486432f" /><Relationship Type="http://schemas.openxmlformats.org/officeDocument/2006/relationships/numbering" Target="/word/numbering.xml" Id="R1f928675cf324437" /><Relationship Type="http://schemas.openxmlformats.org/officeDocument/2006/relationships/settings" Target="/word/settings.xml" Id="R444e6bafab9b43c7" /><Relationship Type="http://schemas.openxmlformats.org/officeDocument/2006/relationships/image" Target="/word/media/1e2a50e3-ec06-497f-b685-c78209821c7e.png" Id="R85ff881b6d9a45aa" /></Relationships>
</file>