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7895e3a8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ce6ad5e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dbd780494e7c" /><Relationship Type="http://schemas.openxmlformats.org/officeDocument/2006/relationships/numbering" Target="/word/numbering.xml" Id="R262f1d87e6ba4d08" /><Relationship Type="http://schemas.openxmlformats.org/officeDocument/2006/relationships/settings" Target="/word/settings.xml" Id="R951c71b5063d44dc" /><Relationship Type="http://schemas.openxmlformats.org/officeDocument/2006/relationships/image" Target="/word/media/0c474393-09bb-4fb4-a07e-5746f067c0a1.png" Id="R8056ce6ad5eb4cf6" /></Relationships>
</file>