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1000f36d0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c3edf811b4e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Darnestown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097f314e9d4d85" /><Relationship Type="http://schemas.openxmlformats.org/officeDocument/2006/relationships/numbering" Target="/word/numbering.xml" Id="Rda417c2d57ec40e4" /><Relationship Type="http://schemas.openxmlformats.org/officeDocument/2006/relationships/settings" Target="/word/settings.xml" Id="R0c6a6984773846b7" /><Relationship Type="http://schemas.openxmlformats.org/officeDocument/2006/relationships/image" Target="/word/media/ec09dd79-b322-40cd-9b44-9603ad77f20a.png" Id="R0f9c3edf811b4eda" /></Relationships>
</file>