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065e822c5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fbbb00cc3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Dartmound,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e1727178c4198" /><Relationship Type="http://schemas.openxmlformats.org/officeDocument/2006/relationships/numbering" Target="/word/numbering.xml" Id="Rb0182ef3c3e04922" /><Relationship Type="http://schemas.openxmlformats.org/officeDocument/2006/relationships/settings" Target="/word/settings.xml" Id="R5157bf47b0574e73" /><Relationship Type="http://schemas.openxmlformats.org/officeDocument/2006/relationships/image" Target="/word/media/dbe97301-651d-4272-9c41-66c3bb53e7f6.png" Id="R42cfbbb00cc34b65" /></Relationships>
</file>