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aaf1d05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114a5732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3ad869bb4d05" /><Relationship Type="http://schemas.openxmlformats.org/officeDocument/2006/relationships/numbering" Target="/word/numbering.xml" Id="R89c399cecaf045d7" /><Relationship Type="http://schemas.openxmlformats.org/officeDocument/2006/relationships/settings" Target="/word/settings.xml" Id="Rd7de431618d24e4c" /><Relationship Type="http://schemas.openxmlformats.org/officeDocument/2006/relationships/image" Target="/word/media/6895e1e4-c922-4d1b-bf3f-5b074ab4134e.png" Id="Rd8eb114a573249ac" /></Relationships>
</file>