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386e9dd79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5c580564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Sharp and Stringer,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4e84becd4fe8" /><Relationship Type="http://schemas.openxmlformats.org/officeDocument/2006/relationships/numbering" Target="/word/numbering.xml" Id="Ree702b28c32f4108" /><Relationship Type="http://schemas.openxmlformats.org/officeDocument/2006/relationships/settings" Target="/word/settings.xml" Id="R5d270184d9144c76" /><Relationship Type="http://schemas.openxmlformats.org/officeDocument/2006/relationships/image" Target="/word/media/4b38881e-fc6f-403d-ac9c-c06df4856e3a.png" Id="Rd7c5c580564c4788" /></Relationships>
</file>