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e277f1185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efedccc6e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Dawmont,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1ba20124b43b7" /><Relationship Type="http://schemas.openxmlformats.org/officeDocument/2006/relationships/numbering" Target="/word/numbering.xml" Id="Rb8e5f7e0766043ce" /><Relationship Type="http://schemas.openxmlformats.org/officeDocument/2006/relationships/settings" Target="/word/settings.xml" Id="R5b61777d6dda43c5" /><Relationship Type="http://schemas.openxmlformats.org/officeDocument/2006/relationships/image" Target="/word/media/d2ae6451-0e17-426c-81f6-27517e24ef29.png" Id="R54befedccc6e4562" /></Relationships>
</file>