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5fc2f3c09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c37d83552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0a1a833c84d32" /><Relationship Type="http://schemas.openxmlformats.org/officeDocument/2006/relationships/numbering" Target="/word/numbering.xml" Id="R4dc2d8e19ec84573" /><Relationship Type="http://schemas.openxmlformats.org/officeDocument/2006/relationships/settings" Target="/word/settings.xml" Id="Rc4a5c45219764a21" /><Relationship Type="http://schemas.openxmlformats.org/officeDocument/2006/relationships/image" Target="/word/media/179766c9-a425-4021-a3eb-e39316fe09d3.png" Id="Rb73c37d8355242a3" /></Relationships>
</file>