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d964f56c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52b56ccf4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576df03b442e7" /><Relationship Type="http://schemas.openxmlformats.org/officeDocument/2006/relationships/numbering" Target="/word/numbering.xml" Id="Re39c23d5d6be4054" /><Relationship Type="http://schemas.openxmlformats.org/officeDocument/2006/relationships/settings" Target="/word/settings.xml" Id="R7821d9641687422f" /><Relationship Type="http://schemas.openxmlformats.org/officeDocument/2006/relationships/image" Target="/word/media/9f34dacf-9fdf-41c9-b5fa-df32c9f785c2.png" Id="R08352b56ccf44f6e" /></Relationships>
</file>