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233b11f4f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1805f411c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Dayspring,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b1745dac94997" /><Relationship Type="http://schemas.openxmlformats.org/officeDocument/2006/relationships/numbering" Target="/word/numbering.xml" Id="R9f8b3c871e444e8e" /><Relationship Type="http://schemas.openxmlformats.org/officeDocument/2006/relationships/settings" Target="/word/settings.xml" Id="R206ddfeac2c543eb" /><Relationship Type="http://schemas.openxmlformats.org/officeDocument/2006/relationships/image" Target="/word/media/1b1977f2-407e-407a-860d-d551670a1808.png" Id="Rcbf1805f411c45f6" /></Relationships>
</file>