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03e2429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3abfac3e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9db54ea547a6" /><Relationship Type="http://schemas.openxmlformats.org/officeDocument/2006/relationships/numbering" Target="/word/numbering.xml" Id="R3379bf06cad24d87" /><Relationship Type="http://schemas.openxmlformats.org/officeDocument/2006/relationships/settings" Target="/word/settings.xml" Id="Rf8dadf9c3f964489" /><Relationship Type="http://schemas.openxmlformats.org/officeDocument/2006/relationships/image" Target="/word/media/38689430-bd70-48a9-9892-58998cce1637.png" Id="R92c3abfac3e345cb" /></Relationships>
</file>