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28cbf1226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4b08ac201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Lisle,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bd56e147403e" /><Relationship Type="http://schemas.openxmlformats.org/officeDocument/2006/relationships/numbering" Target="/word/numbering.xml" Id="R0d0349c4a8844c4f" /><Relationship Type="http://schemas.openxmlformats.org/officeDocument/2006/relationships/settings" Target="/word/settings.xml" Id="R56fc793437aa4368" /><Relationship Type="http://schemas.openxmlformats.org/officeDocument/2006/relationships/image" Target="/word/media/74fdce6e-9019-4f67-8d25-263e917feb70.png" Id="R5314b08ac20149e9" /></Relationships>
</file>