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66a62ada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cb596e682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be1298e174842" /><Relationship Type="http://schemas.openxmlformats.org/officeDocument/2006/relationships/numbering" Target="/word/numbering.xml" Id="R3e3cc6eda88a4456" /><Relationship Type="http://schemas.openxmlformats.org/officeDocument/2006/relationships/settings" Target="/word/settings.xml" Id="R4e0abb516f614ed0" /><Relationship Type="http://schemas.openxmlformats.org/officeDocument/2006/relationships/image" Target="/word/media/34ba75e7-019c-4882-b106-027f07273fc6.png" Id="R91fcb596e6824d06" /></Relationships>
</file>