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f3bc84d54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a01b2ae1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863f758074b60" /><Relationship Type="http://schemas.openxmlformats.org/officeDocument/2006/relationships/numbering" Target="/word/numbering.xml" Id="R89d0c03df0c84676" /><Relationship Type="http://schemas.openxmlformats.org/officeDocument/2006/relationships/settings" Target="/word/settings.xml" Id="R2b11f9d5acbb4fb5" /><Relationship Type="http://schemas.openxmlformats.org/officeDocument/2006/relationships/image" Target="/word/media/deaef215-8358-4b53-928f-a652ba16dfe3.png" Id="Re245a01b2ae1457e" /></Relationships>
</file>