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826f4835e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e0da97c25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Plain,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1ce4c2e594799" /><Relationship Type="http://schemas.openxmlformats.org/officeDocument/2006/relationships/numbering" Target="/word/numbering.xml" Id="R9a992c61cdaa417f" /><Relationship Type="http://schemas.openxmlformats.org/officeDocument/2006/relationships/settings" Target="/word/settings.xml" Id="R64ca88167ad446c6" /><Relationship Type="http://schemas.openxmlformats.org/officeDocument/2006/relationships/image" Target="/word/media/a4064744-7694-4943-881d-f6fb819d7474.png" Id="R44ee0da97c254177" /></Relationships>
</file>