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b77438b94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d75fb4f0e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Range,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c96d2c757442a" /><Relationship Type="http://schemas.openxmlformats.org/officeDocument/2006/relationships/numbering" Target="/word/numbering.xml" Id="Raf11a52f91844cbd" /><Relationship Type="http://schemas.openxmlformats.org/officeDocument/2006/relationships/settings" Target="/word/settings.xml" Id="Rf0f183076eba4725" /><Relationship Type="http://schemas.openxmlformats.org/officeDocument/2006/relationships/image" Target="/word/media/0d92c9bf-06ff-42c9-b3e3-a6bef24501c6.png" Id="Rfccd75fb4f0e443b" /></Relationships>
</file>