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25003d85a547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caf032d5249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 Run,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13fd5356a44a69" /><Relationship Type="http://schemas.openxmlformats.org/officeDocument/2006/relationships/numbering" Target="/word/numbering.xml" Id="R3f314e84deea43ad" /><Relationship Type="http://schemas.openxmlformats.org/officeDocument/2006/relationships/settings" Target="/word/settings.xml" Id="Rfd20105188ee4f88" /><Relationship Type="http://schemas.openxmlformats.org/officeDocument/2006/relationships/image" Target="/word/media/db70a94d-a05a-4061-80a9-1a6f8202e377.png" Id="R17acaf032d52492b" /></Relationships>
</file>