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86b952df2847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b170ed5f4e45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Deerford,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c87da67c04074" /><Relationship Type="http://schemas.openxmlformats.org/officeDocument/2006/relationships/numbering" Target="/word/numbering.xml" Id="Re03a3eaa2564419b" /><Relationship Type="http://schemas.openxmlformats.org/officeDocument/2006/relationships/settings" Target="/word/settings.xml" Id="R9a29e462438a4984" /><Relationship Type="http://schemas.openxmlformats.org/officeDocument/2006/relationships/image" Target="/word/media/a876c189-2494-41ec-a93c-8fbabe79a250.png" Id="R9fb170ed5f4e45c4" /></Relationships>
</file>