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bbaf68b17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93b5a5d76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b44e0bbf347f3" /><Relationship Type="http://schemas.openxmlformats.org/officeDocument/2006/relationships/numbering" Target="/word/numbering.xml" Id="R9c08f0c619b04ce0" /><Relationship Type="http://schemas.openxmlformats.org/officeDocument/2006/relationships/settings" Target="/word/settings.xml" Id="R1985f3c9005f4a7b" /><Relationship Type="http://schemas.openxmlformats.org/officeDocument/2006/relationships/image" Target="/word/media/c034cc7e-a1f7-4a8a-ac4d-d6a1fb6b3368.png" Id="R46893b5a5d7643e1" /></Relationships>
</file>