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0cb2a0456549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2b7d391b2a4b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DeKalb Farms,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9d1eb178d74de4" /><Relationship Type="http://schemas.openxmlformats.org/officeDocument/2006/relationships/numbering" Target="/word/numbering.xml" Id="R36daa2d75fb3487f" /><Relationship Type="http://schemas.openxmlformats.org/officeDocument/2006/relationships/settings" Target="/word/settings.xml" Id="R11321357af134058" /><Relationship Type="http://schemas.openxmlformats.org/officeDocument/2006/relationships/image" Target="/word/media/7536763e-58ef-4071-ab6f-dfb7bad3780a.png" Id="Rfd2b7d391b2a4bf7" /></Relationships>
</file>