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1f75b2e3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602a191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a9fac5a344706" /><Relationship Type="http://schemas.openxmlformats.org/officeDocument/2006/relationships/numbering" Target="/word/numbering.xml" Id="R1a0fa1269aad4fdd" /><Relationship Type="http://schemas.openxmlformats.org/officeDocument/2006/relationships/settings" Target="/word/settings.xml" Id="Rfd53c97d048c40f6" /><Relationship Type="http://schemas.openxmlformats.org/officeDocument/2006/relationships/image" Target="/word/media/eaaf5105-7418-4461-a0ca-cf4f81da4b7c.png" Id="R06f3602a191540ac" /></Relationships>
</file>