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74bcc3fc5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9ba4d930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Delabole,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53f6a371b4543" /><Relationship Type="http://schemas.openxmlformats.org/officeDocument/2006/relationships/numbering" Target="/word/numbering.xml" Id="R5289f2b613cf42a0" /><Relationship Type="http://schemas.openxmlformats.org/officeDocument/2006/relationships/settings" Target="/word/settings.xml" Id="Rac15279adb274e54" /><Relationship Type="http://schemas.openxmlformats.org/officeDocument/2006/relationships/image" Target="/word/media/e5471a78-645a-4b86-99f7-9a3a30290313.png" Id="R0e89ba4d930945f7" /></Relationships>
</file>