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34c37fcf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2e8b6b8ab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Delamar,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38d5343284096" /><Relationship Type="http://schemas.openxmlformats.org/officeDocument/2006/relationships/numbering" Target="/word/numbering.xml" Id="R0ac235f6bdf44ca8" /><Relationship Type="http://schemas.openxmlformats.org/officeDocument/2006/relationships/settings" Target="/word/settings.xml" Id="R1185fdef3a8044c1" /><Relationship Type="http://schemas.openxmlformats.org/officeDocument/2006/relationships/image" Target="/word/media/ae37b0d5-7f6d-4f8b-805c-3552ebfc5f2e.png" Id="R28a2e8b6b8ab43ae" /></Relationships>
</file>