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6f6d47719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6f7eafa25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Delaware Gardens,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d860d873a41fe" /><Relationship Type="http://schemas.openxmlformats.org/officeDocument/2006/relationships/numbering" Target="/word/numbering.xml" Id="R3dc9592cdc75441a" /><Relationship Type="http://schemas.openxmlformats.org/officeDocument/2006/relationships/settings" Target="/word/settings.xml" Id="R2c2a6797e8c84c7c" /><Relationship Type="http://schemas.openxmlformats.org/officeDocument/2006/relationships/image" Target="/word/media/474a9c88-9672-4717-8ea2-01666bc8e2a0.png" Id="R6a66f7eafa254e0c" /></Relationships>
</file>