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4956c3ecb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ca75e47fe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Delhart,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303df428543f5" /><Relationship Type="http://schemas.openxmlformats.org/officeDocument/2006/relationships/numbering" Target="/word/numbering.xml" Id="R237f78a775da485c" /><Relationship Type="http://schemas.openxmlformats.org/officeDocument/2006/relationships/settings" Target="/word/settings.xml" Id="Rdfd2a844e7594258" /><Relationship Type="http://schemas.openxmlformats.org/officeDocument/2006/relationships/image" Target="/word/media/5f293613-38c7-4fcb-9bda-ed761c20e465.png" Id="R456ca75e47fe45cd" /></Relationships>
</file>