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c1965387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4a2767e55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324c0ac954d74" /><Relationship Type="http://schemas.openxmlformats.org/officeDocument/2006/relationships/numbering" Target="/word/numbering.xml" Id="R044d7da7ed514775" /><Relationship Type="http://schemas.openxmlformats.org/officeDocument/2006/relationships/settings" Target="/word/settings.xml" Id="R6dd0550f85164d02" /><Relationship Type="http://schemas.openxmlformats.org/officeDocument/2006/relationships/image" Target="/word/media/b5902151-eff8-4018-9157-d022a105ea35.png" Id="R4204a2767e554bce" /></Relationships>
</file>