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a12f0585f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8bbf63181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Democrat,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84f0e57b64189" /><Relationship Type="http://schemas.openxmlformats.org/officeDocument/2006/relationships/numbering" Target="/word/numbering.xml" Id="Rc39dc269400d4cfa" /><Relationship Type="http://schemas.openxmlformats.org/officeDocument/2006/relationships/settings" Target="/word/settings.xml" Id="R581987318a8f4181" /><Relationship Type="http://schemas.openxmlformats.org/officeDocument/2006/relationships/image" Target="/word/media/43cd4ab2-f9d9-40d5-82da-614dd0189a86.png" Id="Rb238bbf631814dd6" /></Relationships>
</file>