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362bed04f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0c38b0687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Demunds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e13b5e03c4d6c" /><Relationship Type="http://schemas.openxmlformats.org/officeDocument/2006/relationships/numbering" Target="/word/numbering.xml" Id="Rc47c36246b3d44da" /><Relationship Type="http://schemas.openxmlformats.org/officeDocument/2006/relationships/settings" Target="/word/settings.xml" Id="Rbb7653ca714f4c3e" /><Relationship Type="http://schemas.openxmlformats.org/officeDocument/2006/relationships/image" Target="/word/media/2edffead-896a-4df6-8c7b-4b5443c3117a.png" Id="R4360c38b06874097" /></Relationships>
</file>