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523ee775a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a5f1f8e2a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 Acres,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e0bf040aa4853" /><Relationship Type="http://schemas.openxmlformats.org/officeDocument/2006/relationships/numbering" Target="/word/numbering.xml" Id="Raccf5c804ae64c3f" /><Relationship Type="http://schemas.openxmlformats.org/officeDocument/2006/relationships/settings" Target="/word/settings.xml" Id="Rdd53ab6e6c11427d" /><Relationship Type="http://schemas.openxmlformats.org/officeDocument/2006/relationships/image" Target="/word/media/fcfc90c7-174c-4ba9-a8ec-75c2725974be.png" Id="R528a5f1f8e2a476a" /></Relationships>
</file>